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B2" w:rsidRDefault="00F76956" w:rsidP="00F769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5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Общая информация о деятельности </w:t>
      </w:r>
    </w:p>
    <w:p w:rsidR="001863B2" w:rsidRDefault="00FD2FE2" w:rsidP="00F769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отдела </w:t>
      </w:r>
      <w:r w:rsidR="00A65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</w:t>
      </w:r>
    </w:p>
    <w:p w:rsidR="00F76956" w:rsidRPr="00285ADB" w:rsidRDefault="00435FFB" w:rsidP="00F769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5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Управления экономического развития администрации </w:t>
      </w:r>
      <w:r w:rsidR="00BC3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округа</w:t>
      </w:r>
      <w:r w:rsidRPr="00435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«Ухта»</w:t>
      </w:r>
    </w:p>
    <w:p w:rsidR="00F76956" w:rsidRDefault="00F76956" w:rsidP="00F769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3B2" w:rsidRPr="00285ADB" w:rsidRDefault="001863B2" w:rsidP="00F769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956" w:rsidRDefault="00F76956" w:rsidP="000B2427">
      <w:pPr>
        <w:spacing w:after="0"/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Полное наименование:</w:t>
      </w:r>
      <w:r w:rsidR="00BC3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F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65B4E">
        <w:rPr>
          <w:rFonts w:ascii="Times New Roman" w:hAnsi="Times New Roman" w:cs="Times New Roman"/>
          <w:sz w:val="28"/>
          <w:szCs w:val="28"/>
        </w:rPr>
        <w:t>контроля</w:t>
      </w:r>
      <w:r w:rsidR="00FD2FE2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C3DE7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«Ухта»;</w:t>
      </w:r>
    </w:p>
    <w:p w:rsidR="001863B2" w:rsidRPr="001F4EBD" w:rsidRDefault="001863B2" w:rsidP="000B2427">
      <w:pPr>
        <w:spacing w:after="0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</w:t>
      </w:r>
      <w:r w:rsidRPr="001F4EB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ащенн</w:t>
      </w:r>
      <w:r w:rsidRPr="001F4EBD">
        <w:rPr>
          <w:rFonts w:ascii="Times New Roman" w:hAnsi="Times New Roman" w:cs="Times New Roman"/>
          <w:b/>
          <w:sz w:val="28"/>
          <w:szCs w:val="28"/>
        </w:rPr>
        <w:t xml:space="preserve">ое наименование: </w:t>
      </w:r>
      <w:r w:rsidR="00EA34D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65B4E">
        <w:rPr>
          <w:rFonts w:ascii="Times New Roman" w:hAnsi="Times New Roman" w:cs="Times New Roman"/>
          <w:sz w:val="28"/>
          <w:szCs w:val="28"/>
        </w:rPr>
        <w:t>контроля</w:t>
      </w:r>
      <w:r w:rsidRPr="001F4EBD">
        <w:rPr>
          <w:rFonts w:ascii="Times New Roman" w:hAnsi="Times New Roman" w:cs="Times New Roman"/>
          <w:sz w:val="28"/>
          <w:szCs w:val="28"/>
        </w:rPr>
        <w:t>;</w:t>
      </w:r>
    </w:p>
    <w:p w:rsidR="00F76956" w:rsidRDefault="00F76956" w:rsidP="000B2427">
      <w:pPr>
        <w:spacing w:after="0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="009C11DE">
        <w:rPr>
          <w:rFonts w:ascii="Times New Roman" w:hAnsi="Times New Roman" w:cs="Times New Roman"/>
          <w:b/>
          <w:sz w:val="28"/>
          <w:szCs w:val="28"/>
        </w:rPr>
        <w:t xml:space="preserve"> (почтовый адрес)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169300, Республика Коми, г. Ухта, ул. </w:t>
      </w:r>
      <w:r w:rsidR="00FD2FE2">
        <w:rPr>
          <w:rFonts w:ascii="Times New Roman" w:hAnsi="Times New Roman" w:cs="Times New Roman"/>
          <w:sz w:val="28"/>
          <w:szCs w:val="28"/>
        </w:rPr>
        <w:t>Бушуева</w:t>
      </w:r>
      <w:r>
        <w:rPr>
          <w:rFonts w:ascii="Times New Roman" w:hAnsi="Times New Roman" w:cs="Times New Roman"/>
          <w:sz w:val="28"/>
          <w:szCs w:val="28"/>
        </w:rPr>
        <w:t>, д.1</w:t>
      </w:r>
      <w:r w:rsidR="00FD2F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35FFB" w:rsidRDefault="00F76956" w:rsidP="000B2427">
      <w:pPr>
        <w:spacing w:after="0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почты: </w:t>
      </w:r>
      <w:r w:rsidR="00A65B4E" w:rsidRPr="00A65B4E">
        <w:rPr>
          <w:rFonts w:ascii="Times New Roman" w:hAnsi="Times New Roman" w:cs="Times New Roman"/>
          <w:sz w:val="28"/>
          <w:szCs w:val="28"/>
        </w:rPr>
        <w:t>control@adm.mouhta.ru</w:t>
      </w:r>
    </w:p>
    <w:p w:rsidR="00F76956" w:rsidRDefault="00F76956" w:rsidP="000B2427">
      <w:pPr>
        <w:spacing w:after="0"/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номера телефонов</w:t>
      </w:r>
      <w:r w:rsidR="009C11DE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="00F45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EC8">
        <w:rPr>
          <w:rFonts w:ascii="Times New Roman" w:hAnsi="Times New Roman" w:cs="Times New Roman"/>
          <w:b/>
          <w:sz w:val="28"/>
          <w:szCs w:val="28"/>
        </w:rPr>
        <w:t>контроля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9760" w:type="dxa"/>
        <w:tblLook w:val="04A0" w:firstRow="1" w:lastRow="0" w:firstColumn="1" w:lastColumn="0" w:noHBand="0" w:noVBand="1"/>
      </w:tblPr>
      <w:tblGrid>
        <w:gridCol w:w="959"/>
        <w:gridCol w:w="2268"/>
        <w:gridCol w:w="2693"/>
        <w:gridCol w:w="1920"/>
        <w:gridCol w:w="1920"/>
      </w:tblGrid>
      <w:tr w:rsidR="00FA4B45" w:rsidTr="00025669">
        <w:tc>
          <w:tcPr>
            <w:tcW w:w="959" w:type="dxa"/>
            <w:vAlign w:val="center"/>
          </w:tcPr>
          <w:p w:rsidR="00FA4B45" w:rsidRPr="000C3B69" w:rsidRDefault="00FA4B45" w:rsidP="001863B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3B69">
              <w:rPr>
                <w:rFonts w:eastAsia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FA4B45" w:rsidRPr="000C3B69" w:rsidRDefault="00FA4B45" w:rsidP="001863B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3B69">
              <w:rPr>
                <w:rFonts w:eastAsia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vAlign w:val="center"/>
          </w:tcPr>
          <w:p w:rsidR="00FA4B45" w:rsidRPr="000C3B69" w:rsidRDefault="00FA4B45" w:rsidP="001863B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3B69">
              <w:rPr>
                <w:rFonts w:eastAsia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920" w:type="dxa"/>
            <w:vAlign w:val="center"/>
          </w:tcPr>
          <w:p w:rsidR="00FA4B45" w:rsidRPr="000C3B69" w:rsidRDefault="00FA4B45" w:rsidP="001863B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3B69">
              <w:rPr>
                <w:rFonts w:eastAsia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920" w:type="dxa"/>
            <w:vAlign w:val="center"/>
          </w:tcPr>
          <w:p w:rsidR="00FA4B45" w:rsidRPr="000C3B69" w:rsidRDefault="00FA4B45" w:rsidP="001863B2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3B69">
              <w:rPr>
                <w:rFonts w:eastAsia="Times New Roman"/>
                <w:b/>
                <w:sz w:val="24"/>
                <w:szCs w:val="24"/>
              </w:rPr>
              <w:t>Телефон</w:t>
            </w:r>
          </w:p>
        </w:tc>
      </w:tr>
      <w:tr w:rsidR="00FA4B45" w:rsidTr="00025669">
        <w:tc>
          <w:tcPr>
            <w:tcW w:w="959" w:type="dxa"/>
          </w:tcPr>
          <w:p w:rsidR="00FA4B45" w:rsidRPr="001F1039" w:rsidRDefault="00FA4B45" w:rsidP="007E2E02">
            <w:pPr>
              <w:jc w:val="center"/>
              <w:rPr>
                <w:sz w:val="28"/>
                <w:szCs w:val="28"/>
              </w:rPr>
            </w:pPr>
            <w:r w:rsidRPr="001F103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A4B45" w:rsidRPr="007E2E02" w:rsidRDefault="007C6A3A" w:rsidP="00471EC8">
            <w:pPr>
              <w:jc w:val="both"/>
              <w:rPr>
                <w:b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</w:t>
            </w:r>
          </w:p>
        </w:tc>
        <w:tc>
          <w:tcPr>
            <w:tcW w:w="2693" w:type="dxa"/>
          </w:tcPr>
          <w:p w:rsidR="00FA4B45" w:rsidRPr="007E2E02" w:rsidRDefault="00F45863" w:rsidP="00F76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Матэ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20" w:type="dxa"/>
          </w:tcPr>
          <w:p w:rsidR="00FA4B45" w:rsidRPr="007E2E02" w:rsidRDefault="00FA4B45" w:rsidP="005D609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E2E02">
              <w:rPr>
                <w:sz w:val="28"/>
                <w:szCs w:val="28"/>
              </w:rPr>
              <w:t>каб</w:t>
            </w:r>
            <w:proofErr w:type="spellEnd"/>
            <w:r w:rsidRPr="007E2E02">
              <w:rPr>
                <w:sz w:val="28"/>
                <w:szCs w:val="28"/>
              </w:rPr>
              <w:t xml:space="preserve">. </w:t>
            </w:r>
            <w:r w:rsidR="005D6094">
              <w:rPr>
                <w:sz w:val="28"/>
                <w:szCs w:val="28"/>
              </w:rPr>
              <w:t>225</w:t>
            </w:r>
          </w:p>
        </w:tc>
        <w:tc>
          <w:tcPr>
            <w:tcW w:w="1920" w:type="dxa"/>
          </w:tcPr>
          <w:p w:rsidR="00FA4B45" w:rsidRPr="007E2E02" w:rsidRDefault="00FA4B45" w:rsidP="00F45863">
            <w:pPr>
              <w:jc w:val="both"/>
              <w:rPr>
                <w:b/>
                <w:sz w:val="28"/>
                <w:szCs w:val="28"/>
              </w:rPr>
            </w:pPr>
            <w:r w:rsidRPr="007E2E02">
              <w:rPr>
                <w:color w:val="000000" w:themeColor="text1"/>
                <w:sz w:val="28"/>
                <w:szCs w:val="28"/>
              </w:rPr>
              <w:t>(8216) 78908</w:t>
            </w:r>
            <w:r w:rsidR="00F4586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45863" w:rsidRPr="007E2E02" w:rsidTr="00F45863">
        <w:tc>
          <w:tcPr>
            <w:tcW w:w="959" w:type="dxa"/>
          </w:tcPr>
          <w:p w:rsidR="00F45863" w:rsidRPr="001F1039" w:rsidRDefault="00BC3DE7" w:rsidP="00F07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45863" w:rsidRPr="007E2E02" w:rsidRDefault="00F45863" w:rsidP="00F07C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Главный эксперт</w:t>
            </w:r>
          </w:p>
        </w:tc>
        <w:tc>
          <w:tcPr>
            <w:tcW w:w="2693" w:type="dxa"/>
          </w:tcPr>
          <w:p w:rsidR="00F45863" w:rsidRPr="007E2E02" w:rsidRDefault="00BC3DE7" w:rsidP="00F07C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Вальковская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1920" w:type="dxa"/>
          </w:tcPr>
          <w:p w:rsidR="00F45863" w:rsidRPr="007E2E02" w:rsidRDefault="00F45863" w:rsidP="00F07C6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E2E02">
              <w:rPr>
                <w:sz w:val="28"/>
                <w:szCs w:val="28"/>
              </w:rPr>
              <w:t>каб</w:t>
            </w:r>
            <w:proofErr w:type="spellEnd"/>
            <w:r w:rsidRPr="007E2E0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225</w:t>
            </w:r>
          </w:p>
        </w:tc>
        <w:tc>
          <w:tcPr>
            <w:tcW w:w="1920" w:type="dxa"/>
          </w:tcPr>
          <w:p w:rsidR="00F45863" w:rsidRPr="007E2E02" w:rsidRDefault="00F45863" w:rsidP="00F45863">
            <w:pPr>
              <w:jc w:val="both"/>
              <w:rPr>
                <w:b/>
                <w:sz w:val="28"/>
                <w:szCs w:val="28"/>
              </w:rPr>
            </w:pPr>
            <w:r w:rsidRPr="007E2E02">
              <w:rPr>
                <w:color w:val="000000" w:themeColor="text1"/>
                <w:sz w:val="28"/>
                <w:szCs w:val="28"/>
              </w:rPr>
              <w:t>(8216) 78908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F76956" w:rsidRPr="00F061B6" w:rsidRDefault="00F76956" w:rsidP="00F7695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1CA9" w:rsidRPr="00A61667" w:rsidRDefault="00F61CA9" w:rsidP="00F61CA9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67">
        <w:rPr>
          <w:rFonts w:ascii="Times New Roman" w:hAnsi="Times New Roman" w:cs="Times New Roman"/>
          <w:b/>
          <w:sz w:val="28"/>
          <w:szCs w:val="28"/>
        </w:rPr>
        <w:t>2. Сведения о полномочиях отдела контроля:</w:t>
      </w:r>
    </w:p>
    <w:p w:rsidR="00F61CA9" w:rsidRPr="00276D02" w:rsidRDefault="00F61CA9" w:rsidP="00F61CA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667">
        <w:rPr>
          <w:rFonts w:ascii="Times New Roman" w:hAnsi="Times New Roman" w:cs="Times New Roman"/>
          <w:sz w:val="28"/>
          <w:szCs w:val="28"/>
        </w:rPr>
        <w:t>Отдел контроля создан в качестве отдела для организации и осуществления предварительного, текущего и итогового контроля (дале</w:t>
      </w:r>
      <w:proofErr w:type="gramStart"/>
      <w:r w:rsidRPr="00A6166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61667">
        <w:rPr>
          <w:rFonts w:ascii="Times New Roman" w:hAnsi="Times New Roman" w:cs="Times New Roman"/>
          <w:sz w:val="28"/>
          <w:szCs w:val="28"/>
        </w:rPr>
        <w:t xml:space="preserve"> контроль) за деятельностью отраслевых (функциональных) органов ад</w:t>
      </w:r>
      <w:r w:rsidRPr="00276D02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C3DE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76D02">
        <w:rPr>
          <w:rFonts w:ascii="Times New Roman" w:hAnsi="Times New Roman" w:cs="Times New Roman"/>
          <w:sz w:val="28"/>
          <w:szCs w:val="28"/>
        </w:rPr>
        <w:t xml:space="preserve"> «Ухта» (далее – администрация), а также муниципальных унитарных предпри</w:t>
      </w:r>
      <w:r w:rsidR="000D248A">
        <w:rPr>
          <w:rFonts w:ascii="Times New Roman" w:hAnsi="Times New Roman" w:cs="Times New Roman"/>
          <w:sz w:val="28"/>
          <w:szCs w:val="28"/>
        </w:rPr>
        <w:t xml:space="preserve">ятий, муниципальных учреждений </w:t>
      </w:r>
      <w:r w:rsidR="00BC3DE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76D02">
        <w:rPr>
          <w:rFonts w:ascii="Times New Roman" w:hAnsi="Times New Roman" w:cs="Times New Roman"/>
          <w:sz w:val="28"/>
          <w:szCs w:val="28"/>
        </w:rPr>
        <w:t xml:space="preserve"> «Ухта».            </w:t>
      </w:r>
    </w:p>
    <w:p w:rsidR="00F061B6" w:rsidRPr="00276D02" w:rsidRDefault="00F061B6" w:rsidP="00F061B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1B6" w:rsidRPr="00276D02" w:rsidRDefault="00E937D5" w:rsidP="00F061B6">
      <w:pPr>
        <w:spacing w:after="1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6D02">
        <w:rPr>
          <w:rFonts w:ascii="Times New Roman" w:hAnsi="Times New Roman" w:cs="Times New Roman"/>
          <w:sz w:val="28"/>
          <w:szCs w:val="28"/>
          <w:u w:val="single"/>
        </w:rPr>
        <w:t xml:space="preserve">2.1. </w:t>
      </w:r>
      <w:r w:rsidR="00F061B6" w:rsidRPr="00276D02">
        <w:rPr>
          <w:rFonts w:ascii="Times New Roman" w:hAnsi="Times New Roman" w:cs="Times New Roman"/>
          <w:sz w:val="28"/>
          <w:szCs w:val="28"/>
          <w:u w:val="single"/>
        </w:rPr>
        <w:t>Основные задачи отдела</w:t>
      </w:r>
    </w:p>
    <w:p w:rsidR="00B91AEB" w:rsidRPr="00B91AEB" w:rsidRDefault="00B91AEB" w:rsidP="00B91AE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   Основными задачами отдела являются: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и осуществление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контрольных мероприятий (контроля)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за деятельностью отраслевых (функциональных) органов и структурных подразделений администрации, муниципальных предприятий и учреждений муниципального округа «Ухта», хозяйственных и акционерных обществ, акции и </w:t>
      </w:r>
      <w:proofErr w:type="gramStart"/>
      <w:r w:rsidRPr="00B91AEB">
        <w:rPr>
          <w:rFonts w:ascii="Times New Roman" w:eastAsia="Times New Roman" w:hAnsi="Times New Roman" w:cs="Times New Roman"/>
          <w:sz w:val="28"/>
          <w:szCs w:val="28"/>
        </w:rPr>
        <w:t>доли</w:t>
      </w:r>
      <w:proofErr w:type="gramEnd"/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 в уставном капитале которых принадлежат муниципальному округу «Ухта» 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(далее-объекты контроля) в пределах полномочий отдела.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контроля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закупок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 части 3 статьи 99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Федерального закона от 05.04.2013 № 44-ФЗ «О контрактной системе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закупок товаров, работ, услуг для обеспечения государственных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и муниципальных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нужд»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объектов контроля.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Осуществление ведомственного </w:t>
      </w:r>
      <w:proofErr w:type="gramStart"/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контроля  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требований Федерального закона от 18.07.2011 № 223-ФЗ «О закупках товаров, работ, услуг отдельными видами юридических лиц»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и иных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принятых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с ним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нормативных правовых актов Российской Федерации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объектов контроля.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внутреннего финансового аудита 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>в администрации</w:t>
      </w: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ведомственного </w:t>
      </w:r>
      <w:proofErr w:type="gramStart"/>
      <w:r w:rsidRPr="00B91AE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по направлению «оплата труда» в подведомственных организациях муниципального округа «Ухта» в рамках Закона Республики Коми от 02.11.2018 № 87-РЗ. </w:t>
      </w:r>
    </w:p>
    <w:p w:rsidR="00F061B6" w:rsidRPr="00276D02" w:rsidRDefault="00F061B6" w:rsidP="00F061B6">
      <w:pPr>
        <w:spacing w:after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1B6" w:rsidRPr="00276D02" w:rsidRDefault="00E937D5" w:rsidP="00F61CA9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76D02">
        <w:rPr>
          <w:rFonts w:ascii="Times New Roman" w:hAnsi="Times New Roman" w:cs="Times New Roman"/>
          <w:sz w:val="28"/>
          <w:szCs w:val="28"/>
          <w:u w:val="single"/>
        </w:rPr>
        <w:t xml:space="preserve">2.2. </w:t>
      </w:r>
      <w:r w:rsidR="00F61CA9" w:rsidRPr="00276D02">
        <w:rPr>
          <w:rFonts w:ascii="Times New Roman" w:hAnsi="Times New Roman" w:cs="Times New Roman"/>
          <w:sz w:val="28"/>
          <w:szCs w:val="28"/>
          <w:u w:val="single"/>
        </w:rPr>
        <w:t>Функции отдела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В соответствии с возложенными задачами отдел выполняет следующие функции: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 Организует и проводит плановые и внеплановые проверки в отношении объектов контроля в пределах полномочий отдела в установленном порядке.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Подготавливает и представляет   главе муниципального округа «Ухта»  аналитическую информацию о деятельности объектов контроля по результатам проверок, осуществленных в пределах полномочий отдела.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 Ведет контроль за устранением нарушений, выявленных в ходе </w:t>
      </w:r>
      <w:proofErr w:type="gramStart"/>
      <w:r w:rsidRPr="00B91AEB">
        <w:rPr>
          <w:rFonts w:ascii="Times New Roman" w:eastAsia="Times New Roman" w:hAnsi="Times New Roman" w:cs="Times New Roman"/>
          <w:sz w:val="28"/>
          <w:szCs w:val="28"/>
        </w:rPr>
        <w:t>проведения проверок деятельности объектов контроля</w:t>
      </w:r>
      <w:proofErr w:type="gramEnd"/>
      <w:r w:rsidRPr="00B91A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1AEB" w:rsidRPr="00B91AEB" w:rsidRDefault="00B91AEB" w:rsidP="00B91AEB">
      <w:pPr>
        <w:pStyle w:val="a4"/>
        <w:numPr>
          <w:ilvl w:val="0"/>
          <w:numId w:val="9"/>
        </w:numPr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Реализует функции и полномочия по осуществлению внутреннего финансового аудита в администрации.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Рассматривает уведомления объектов контроля при осуществлении ими закупки у единственного поставщика (подрядчика, исполнителя) в случаях, предусмотренных пунктами 6, 9, 34 и 50 части 1 статьи 93 ФЗ №44-ФЗ.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рассматривает обращение объектов контроля о согласовании заключения контракта с единственным поставщиком (подрядчиком, исполнителем).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Рассматривает жалобы, обращения граждан, запросы федеральных органов государственной власти, органов государственной власти Республики Коми, органов местного самоуправления, предприятий, учреждений и организаций, поступающих в адрес администрации, по вопросам, относящимся к компетенции отдела.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Изучает практики работы контрольных органов государственной власти, органов местного самоуправления других муниципальных </w:t>
      </w:r>
      <w:r w:rsidRPr="00B91AEB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образований и совершенствует контрольную деятельность в отношении объектов контроля.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Осуществляет делопроизводство отдела в установленном порядке.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Подготавливает планы, отчеты, доклады, информацию о деятельности отдела, проекты муниципальных правовых актов муниципального округа «Ухта», другие документы в пределах компетенции отдела.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Принимает участие в работе комиссий, рабочих групп, формируемых при администрации, иных государственных органов, по вопросам, относящимся к компетенции отдела.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Проводит работу по организации и функционированию  </w:t>
      </w:r>
      <w:proofErr w:type="gramStart"/>
      <w:r w:rsidRPr="00B91AEB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1AEB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 в пределах своих полномочий.</w:t>
      </w:r>
    </w:p>
    <w:p w:rsid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Проводит мониторинг, сбор и анализ информации о ходе реализации национальных проектов.</w:t>
      </w:r>
    </w:p>
    <w:p w:rsidR="00707DF4" w:rsidRDefault="00707DF4" w:rsidP="00707DF4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мониторинг, сбор и анализ информации о ходе реализации </w:t>
      </w:r>
      <w:r>
        <w:rPr>
          <w:rFonts w:ascii="Times New Roman" w:hAnsi="Times New Roman" w:cs="Times New Roman"/>
          <w:sz w:val="28"/>
          <w:szCs w:val="28"/>
        </w:rPr>
        <w:t>проектов «Народный бюджет».</w:t>
      </w:r>
      <w:bookmarkStart w:id="0" w:name="_GoBack"/>
      <w:bookmarkEnd w:id="0"/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Участвует в проведении мероприятий по мобилизационной подготовке администрации.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Взаимодействует с отраслевыми (функциональными) органами администрации, с иными органами местного самоуправления, органами государственной власти Республики Коми, предприятиями, учреждениями, организациями и гражданами по вопросам, отнесенным к компетенции отдела.</w:t>
      </w:r>
    </w:p>
    <w:p w:rsidR="00B91AEB" w:rsidRPr="00B91AEB" w:rsidRDefault="00B91AEB" w:rsidP="00B91AEB">
      <w:pPr>
        <w:widowControl w:val="0"/>
        <w:numPr>
          <w:ilvl w:val="0"/>
          <w:numId w:val="9"/>
        </w:numPr>
        <w:tabs>
          <w:tab w:val="left" w:pos="-142"/>
          <w:tab w:val="left" w:pos="709"/>
          <w:tab w:val="left" w:pos="1276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EB">
        <w:rPr>
          <w:rFonts w:ascii="Times New Roman" w:eastAsia="Times New Roman" w:hAnsi="Times New Roman" w:cs="Times New Roman"/>
          <w:sz w:val="28"/>
          <w:szCs w:val="28"/>
        </w:rPr>
        <w:t>Исполняет поручения главы  муниципального округа «Ухта» и заместителя руководителя администрации муниципального округа «Ухта» относящиеся к компетенции отдела.</w:t>
      </w:r>
    </w:p>
    <w:p w:rsidR="001A31D0" w:rsidRDefault="001A31D0" w:rsidP="001A3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956" w:rsidRDefault="00F76956" w:rsidP="00F7695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DD6007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r w:rsidR="00627821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b/>
          <w:sz w:val="28"/>
          <w:szCs w:val="28"/>
        </w:rPr>
        <w:t>не имеет подведомственных организаций, филиалов и представительств.</w:t>
      </w:r>
    </w:p>
    <w:p w:rsidR="00627821" w:rsidRDefault="00627821" w:rsidP="00F7695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76956" w:rsidRDefault="00F76956" w:rsidP="00F76956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 Сведения о </w:t>
      </w:r>
      <w:r w:rsidR="007C5C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начальнике Управления экономического развития</w:t>
      </w:r>
      <w:r w:rsidR="000B24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</w:t>
      </w:r>
      <w:r w:rsidR="00BC3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округа</w:t>
      </w:r>
      <w:r w:rsidR="000B24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«Ухта»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94"/>
        <w:gridCol w:w="2775"/>
        <w:gridCol w:w="4819"/>
        <w:gridCol w:w="1383"/>
      </w:tblGrid>
      <w:tr w:rsidR="00F76956" w:rsidTr="00F76956">
        <w:trPr>
          <w:trHeight w:val="6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56" w:rsidRDefault="00F76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56" w:rsidRDefault="00F76956" w:rsidP="007C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56" w:rsidRDefault="00F76956" w:rsidP="007C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56" w:rsidRDefault="00F76956" w:rsidP="007C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</w:t>
            </w:r>
          </w:p>
        </w:tc>
      </w:tr>
      <w:tr w:rsidR="007C5C5F" w:rsidTr="003D082A">
        <w:trPr>
          <w:trHeight w:val="6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5F" w:rsidRDefault="007C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5F" w:rsidRDefault="007C5C5F" w:rsidP="003D082A">
            <w:pPr>
              <w:jc w:val="center"/>
              <w:rPr>
                <w:sz w:val="28"/>
                <w:szCs w:val="28"/>
              </w:rPr>
            </w:pPr>
          </w:p>
          <w:p w:rsidR="007C5C5F" w:rsidRDefault="007C5C5F" w:rsidP="003D0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Ольга </w:t>
            </w:r>
            <w:r w:rsidR="000A3326">
              <w:rPr>
                <w:sz w:val="28"/>
                <w:szCs w:val="28"/>
              </w:rPr>
              <w:t>Ивановна</w:t>
            </w:r>
          </w:p>
          <w:p w:rsidR="007C5C5F" w:rsidRDefault="007C5C5F" w:rsidP="003D0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C2" w:rsidRDefault="005D6094" w:rsidP="003D0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="001F7498">
              <w:rPr>
                <w:sz w:val="28"/>
                <w:szCs w:val="28"/>
              </w:rPr>
              <w:t xml:space="preserve"> администрации муниципального округа «Ухта»</w:t>
            </w:r>
            <w:r>
              <w:rPr>
                <w:sz w:val="28"/>
                <w:szCs w:val="28"/>
              </w:rPr>
              <w:t xml:space="preserve"> -</w:t>
            </w:r>
            <w:r w:rsidR="00A16506">
              <w:rPr>
                <w:sz w:val="28"/>
                <w:szCs w:val="28"/>
              </w:rPr>
              <w:t xml:space="preserve"> н</w:t>
            </w:r>
            <w:r w:rsidR="001B070A">
              <w:rPr>
                <w:sz w:val="28"/>
                <w:szCs w:val="28"/>
              </w:rPr>
              <w:t>ачальник</w:t>
            </w:r>
          </w:p>
          <w:p w:rsidR="007C5C5F" w:rsidRDefault="001B070A" w:rsidP="003D0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экономического развития администрации </w:t>
            </w:r>
            <w:r w:rsidR="001F7498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«Ухта»</w:t>
            </w:r>
          </w:p>
          <w:p w:rsidR="001B070A" w:rsidRDefault="001B070A" w:rsidP="003D0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5F" w:rsidRDefault="001B070A" w:rsidP="007C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789075</w:t>
            </w:r>
          </w:p>
          <w:p w:rsidR="001B070A" w:rsidRDefault="001B070A" w:rsidP="007C5C5F">
            <w:pPr>
              <w:jc w:val="center"/>
              <w:rPr>
                <w:sz w:val="28"/>
                <w:szCs w:val="28"/>
              </w:rPr>
            </w:pPr>
          </w:p>
          <w:p w:rsidR="001B070A" w:rsidRDefault="001B070A" w:rsidP="007C5C5F">
            <w:pPr>
              <w:jc w:val="center"/>
              <w:rPr>
                <w:sz w:val="28"/>
                <w:szCs w:val="28"/>
              </w:rPr>
            </w:pPr>
          </w:p>
          <w:p w:rsidR="001B070A" w:rsidRDefault="001B070A" w:rsidP="007C5C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76956" w:rsidRDefault="00F76956" w:rsidP="00F76956">
      <w:pPr>
        <w:pStyle w:val="ConsPlusNormal"/>
        <w:widowControl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A31D0" w:rsidRDefault="001A31D0" w:rsidP="00F76956">
      <w:pPr>
        <w:pStyle w:val="ConsPlusNormal"/>
        <w:widowControl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76956" w:rsidRDefault="00F76956" w:rsidP="00F76956">
      <w:pPr>
        <w:pStyle w:val="ConsPlusNormal"/>
        <w:widowControl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5. Перечень информационных систем, банков данных, реестров, регистров, находящихся в </w:t>
      </w:r>
      <w:r w:rsidR="00A52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A5289D" w:rsidRPr="00A52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тдел</w:t>
      </w:r>
      <w:r w:rsidR="00A52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0C02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</w:t>
      </w:r>
    </w:p>
    <w:p w:rsidR="00F76956" w:rsidRDefault="00F76956" w:rsidP="00F76956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A3326" w:rsidRPr="00C57925" w:rsidRDefault="00707DF4" w:rsidP="009E269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highlight w:val="green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6.8pt;margin-top:210pt;width:0;height:0;z-index:251663360" o:connectortype="straight">
            <v:stroke endarrow="block"/>
          </v:shape>
        </w:pict>
      </w:r>
      <w:r w:rsidR="000A3326" w:rsidRPr="00C57925">
        <w:rPr>
          <w:rFonts w:ascii="Times New Roman" w:hAnsi="Times New Roman" w:cs="Times New Roman"/>
          <w:sz w:val="28"/>
          <w:szCs w:val="28"/>
          <w:u w:val="single"/>
        </w:rPr>
        <w:t>5.1. </w:t>
      </w:r>
      <w:r w:rsidR="000A3326" w:rsidRPr="00C57925">
        <w:rPr>
          <w:rFonts w:ascii="Times New Roman" w:hAnsi="Times New Roman" w:cs="Times New Roman"/>
          <w:iCs/>
          <w:sz w:val="28"/>
          <w:szCs w:val="28"/>
          <w:u w:val="single"/>
        </w:rPr>
        <w:t>Правовые, справочно-информационные системы и базы данных: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6659"/>
      </w:tblGrid>
      <w:tr w:rsidR="000A3326" w:rsidTr="000A3326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A3326" w:rsidRDefault="000A3326" w:rsidP="000A332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Название системы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A3326" w:rsidRDefault="000A3326" w:rsidP="000A332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Описание системы</w:t>
            </w:r>
          </w:p>
        </w:tc>
      </w:tr>
      <w:tr w:rsidR="000A3326" w:rsidTr="000A3326">
        <w:trPr>
          <w:trHeight w:val="48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26" w:rsidRDefault="000A3326" w:rsidP="000A332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Консультант +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26" w:rsidRDefault="000A3326" w:rsidP="000A332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Законодательство РФ, РК и других субъектов РФ.</w:t>
            </w:r>
          </w:p>
        </w:tc>
      </w:tr>
    </w:tbl>
    <w:p w:rsidR="001F7498" w:rsidRDefault="001F7498" w:rsidP="000A33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A3326" w:rsidRPr="00C57925" w:rsidRDefault="000A3326" w:rsidP="000A33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7925">
        <w:rPr>
          <w:rFonts w:ascii="Times New Roman" w:hAnsi="Times New Roman" w:cs="Times New Roman"/>
          <w:sz w:val="28"/>
          <w:szCs w:val="28"/>
          <w:u w:val="single"/>
        </w:rPr>
        <w:t>5.2. Программы по делопроизводству и документообороту: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6659"/>
      </w:tblGrid>
      <w:tr w:rsidR="000A3326" w:rsidTr="00580A4E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A3326" w:rsidRDefault="000A3326" w:rsidP="000A332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Название системы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A3326" w:rsidRDefault="000A3326" w:rsidP="000A332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Описание системы</w:t>
            </w:r>
          </w:p>
        </w:tc>
      </w:tr>
      <w:tr w:rsidR="000A3326" w:rsidTr="00580A4E">
        <w:trPr>
          <w:trHeight w:val="58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26" w:rsidRDefault="000A3326" w:rsidP="000A33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F81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DIRECTUM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26" w:rsidRPr="004352C4" w:rsidRDefault="00860C8D" w:rsidP="000A332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352C4">
              <w:rPr>
                <w:rFonts w:ascii="Times New Roman" w:hAnsi="Times New Roman" w:cs="Times New Roman"/>
                <w:iCs/>
                <w:sz w:val="26"/>
                <w:szCs w:val="26"/>
              </w:rPr>
              <w:t>Система электронного документооборота</w:t>
            </w:r>
          </w:p>
        </w:tc>
      </w:tr>
    </w:tbl>
    <w:p w:rsidR="000A3326" w:rsidRDefault="000A3326" w:rsidP="000A33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326" w:rsidRPr="00C57925" w:rsidRDefault="000A3326" w:rsidP="000A3326">
      <w:pPr>
        <w:tabs>
          <w:tab w:val="left" w:pos="86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7925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6624EE" w:rsidRPr="00C57925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57925">
        <w:rPr>
          <w:rFonts w:ascii="Times New Roman" w:hAnsi="Times New Roman" w:cs="Times New Roman"/>
          <w:sz w:val="28"/>
          <w:szCs w:val="28"/>
          <w:u w:val="single"/>
        </w:rPr>
        <w:t>. Общесистемное и специальное программное обеспечение:</w:t>
      </w:r>
      <w:r w:rsidRPr="00C57925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6659"/>
      </w:tblGrid>
      <w:tr w:rsidR="000A3326" w:rsidTr="00580A4E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A3326" w:rsidRDefault="000A3326" w:rsidP="000A332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Название системы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A3326" w:rsidRDefault="000A3326" w:rsidP="000A332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Описание системы</w:t>
            </w:r>
          </w:p>
        </w:tc>
      </w:tr>
      <w:tr w:rsidR="000A3326" w:rsidTr="00580A4E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26" w:rsidRPr="00860C8D" w:rsidRDefault="00580A4E" w:rsidP="009E2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0C8D" w:rsidRPr="00860C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фициальный сайт единой информационной системы в сфере закупок в информационно-телекоммуникационной сети Интернет </w:t>
            </w:r>
            <w:hyperlink r:id="rId7" w:history="1">
              <w:r w:rsidR="00860C8D" w:rsidRPr="00860C8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www.zakupki.gov.ru</w:t>
              </w:r>
            </w:hyperlink>
            <w:r w:rsidR="00860C8D" w:rsidRPr="005D60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8D" w:rsidRPr="00860C8D" w:rsidRDefault="00860C8D" w:rsidP="0058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60C8D">
              <w:rPr>
                <w:rFonts w:ascii="Times New Roman" w:hAnsi="Times New Roman" w:cs="Times New Roman"/>
                <w:sz w:val="28"/>
                <w:szCs w:val="28"/>
              </w:rPr>
              <w:t xml:space="preserve">вляется комплексной автоматизированной системой, которая предоставляет для пользователя в </w:t>
            </w:r>
            <w:r w:rsidR="00580A4E">
              <w:rPr>
                <w:rFonts w:ascii="Times New Roman" w:hAnsi="Times New Roman" w:cs="Times New Roman"/>
                <w:sz w:val="28"/>
                <w:szCs w:val="28"/>
              </w:rPr>
              <w:t>личный кабинет</w:t>
            </w:r>
            <w:r w:rsidRPr="00860C8D">
              <w:rPr>
                <w:rFonts w:ascii="Times New Roman" w:hAnsi="Times New Roman" w:cs="Times New Roman"/>
                <w:sz w:val="28"/>
                <w:szCs w:val="28"/>
              </w:rPr>
              <w:t xml:space="preserve"> «Оператор информационной системы, взаимодействующей с ЕИС» встроенные функции мониторинга обмена данными, работы с перечнем информационных систем, и в том числе размещения новостей ИС.</w:t>
            </w:r>
          </w:p>
        </w:tc>
      </w:tr>
    </w:tbl>
    <w:p w:rsidR="00AA0E60" w:rsidRDefault="00AA0E60"/>
    <w:sectPr w:rsidR="00AA0E60" w:rsidSect="00A7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412A"/>
    <w:multiLevelType w:val="hybridMultilevel"/>
    <w:tmpl w:val="3522EB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232A4"/>
    <w:multiLevelType w:val="hybridMultilevel"/>
    <w:tmpl w:val="135CF82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39C69FE"/>
    <w:multiLevelType w:val="hybridMultilevel"/>
    <w:tmpl w:val="EA5A1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92F63"/>
    <w:multiLevelType w:val="hybridMultilevel"/>
    <w:tmpl w:val="29DA0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56341"/>
    <w:multiLevelType w:val="hybridMultilevel"/>
    <w:tmpl w:val="E0082D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0C67E9"/>
    <w:multiLevelType w:val="hybridMultilevel"/>
    <w:tmpl w:val="61C8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00A64"/>
    <w:multiLevelType w:val="hybridMultilevel"/>
    <w:tmpl w:val="9A9489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EA199C"/>
    <w:multiLevelType w:val="multilevel"/>
    <w:tmpl w:val="5E3C8D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956"/>
    <w:rsid w:val="00002C99"/>
    <w:rsid w:val="0001522B"/>
    <w:rsid w:val="00025669"/>
    <w:rsid w:val="00033AFA"/>
    <w:rsid w:val="000641BC"/>
    <w:rsid w:val="00067AEE"/>
    <w:rsid w:val="00085A16"/>
    <w:rsid w:val="000A199B"/>
    <w:rsid w:val="000A2780"/>
    <w:rsid w:val="000A3326"/>
    <w:rsid w:val="000B2427"/>
    <w:rsid w:val="000C0204"/>
    <w:rsid w:val="000D248A"/>
    <w:rsid w:val="000F4075"/>
    <w:rsid w:val="001125D7"/>
    <w:rsid w:val="00117376"/>
    <w:rsid w:val="00117FAB"/>
    <w:rsid w:val="001228F2"/>
    <w:rsid w:val="0012586B"/>
    <w:rsid w:val="00135BE2"/>
    <w:rsid w:val="001439D9"/>
    <w:rsid w:val="00147235"/>
    <w:rsid w:val="001863B2"/>
    <w:rsid w:val="001905CD"/>
    <w:rsid w:val="001A023A"/>
    <w:rsid w:val="001A31D0"/>
    <w:rsid w:val="001A71CA"/>
    <w:rsid w:val="001B070A"/>
    <w:rsid w:val="001F1039"/>
    <w:rsid w:val="001F7498"/>
    <w:rsid w:val="002119C0"/>
    <w:rsid w:val="00216BA6"/>
    <w:rsid w:val="002220DB"/>
    <w:rsid w:val="00250C50"/>
    <w:rsid w:val="00276D02"/>
    <w:rsid w:val="00285ADB"/>
    <w:rsid w:val="002B0541"/>
    <w:rsid w:val="002E0B4E"/>
    <w:rsid w:val="002F6FB9"/>
    <w:rsid w:val="00302E0E"/>
    <w:rsid w:val="0032779C"/>
    <w:rsid w:val="00354382"/>
    <w:rsid w:val="00356F7C"/>
    <w:rsid w:val="00376328"/>
    <w:rsid w:val="0037656B"/>
    <w:rsid w:val="003818D1"/>
    <w:rsid w:val="003930B8"/>
    <w:rsid w:val="003949E2"/>
    <w:rsid w:val="003C6B70"/>
    <w:rsid w:val="003D082A"/>
    <w:rsid w:val="003E6624"/>
    <w:rsid w:val="003F22CA"/>
    <w:rsid w:val="00411D42"/>
    <w:rsid w:val="00434832"/>
    <w:rsid w:val="004352C4"/>
    <w:rsid w:val="00435FFB"/>
    <w:rsid w:val="00436DA1"/>
    <w:rsid w:val="00471EC8"/>
    <w:rsid w:val="0047795A"/>
    <w:rsid w:val="004B1C77"/>
    <w:rsid w:val="004B2F5F"/>
    <w:rsid w:val="004B3B19"/>
    <w:rsid w:val="004D530D"/>
    <w:rsid w:val="004F5217"/>
    <w:rsid w:val="00504110"/>
    <w:rsid w:val="00523B27"/>
    <w:rsid w:val="00543B36"/>
    <w:rsid w:val="00563A8F"/>
    <w:rsid w:val="00580A4E"/>
    <w:rsid w:val="005948EE"/>
    <w:rsid w:val="00594E68"/>
    <w:rsid w:val="005B52EF"/>
    <w:rsid w:val="005C2F0C"/>
    <w:rsid w:val="005D6094"/>
    <w:rsid w:val="005D7A37"/>
    <w:rsid w:val="005E1BF2"/>
    <w:rsid w:val="005E49F7"/>
    <w:rsid w:val="0061057A"/>
    <w:rsid w:val="00617807"/>
    <w:rsid w:val="0062683E"/>
    <w:rsid w:val="00627821"/>
    <w:rsid w:val="00634868"/>
    <w:rsid w:val="00644EBC"/>
    <w:rsid w:val="0065057B"/>
    <w:rsid w:val="00657EA1"/>
    <w:rsid w:val="006624EE"/>
    <w:rsid w:val="006672EC"/>
    <w:rsid w:val="00671966"/>
    <w:rsid w:val="006724D0"/>
    <w:rsid w:val="006844FC"/>
    <w:rsid w:val="006C4295"/>
    <w:rsid w:val="006C618C"/>
    <w:rsid w:val="006D19F6"/>
    <w:rsid w:val="006E25A9"/>
    <w:rsid w:val="006E41E1"/>
    <w:rsid w:val="00707DF4"/>
    <w:rsid w:val="00713D6D"/>
    <w:rsid w:val="00716618"/>
    <w:rsid w:val="00724ECD"/>
    <w:rsid w:val="0072571A"/>
    <w:rsid w:val="0076657E"/>
    <w:rsid w:val="00774825"/>
    <w:rsid w:val="007752C6"/>
    <w:rsid w:val="00775607"/>
    <w:rsid w:val="00796CCF"/>
    <w:rsid w:val="007A0F81"/>
    <w:rsid w:val="007B13AE"/>
    <w:rsid w:val="007C5C5F"/>
    <w:rsid w:val="007C6A3A"/>
    <w:rsid w:val="007D64BF"/>
    <w:rsid w:val="007E2E02"/>
    <w:rsid w:val="007E3952"/>
    <w:rsid w:val="007E54D5"/>
    <w:rsid w:val="007F57C2"/>
    <w:rsid w:val="007F787A"/>
    <w:rsid w:val="008123DC"/>
    <w:rsid w:val="00827AC2"/>
    <w:rsid w:val="0084657E"/>
    <w:rsid w:val="00857029"/>
    <w:rsid w:val="00860C8D"/>
    <w:rsid w:val="00861E8E"/>
    <w:rsid w:val="00865BA4"/>
    <w:rsid w:val="008737AC"/>
    <w:rsid w:val="00897B1A"/>
    <w:rsid w:val="008B31B5"/>
    <w:rsid w:val="008E323F"/>
    <w:rsid w:val="008E3A39"/>
    <w:rsid w:val="008F029E"/>
    <w:rsid w:val="00975C73"/>
    <w:rsid w:val="00982FEE"/>
    <w:rsid w:val="00994F43"/>
    <w:rsid w:val="009C11DE"/>
    <w:rsid w:val="009C5264"/>
    <w:rsid w:val="009E2694"/>
    <w:rsid w:val="009E71C2"/>
    <w:rsid w:val="009F287D"/>
    <w:rsid w:val="00A14654"/>
    <w:rsid w:val="00A14DEB"/>
    <w:rsid w:val="00A16506"/>
    <w:rsid w:val="00A457D4"/>
    <w:rsid w:val="00A458D3"/>
    <w:rsid w:val="00A47415"/>
    <w:rsid w:val="00A5289D"/>
    <w:rsid w:val="00A56C98"/>
    <w:rsid w:val="00A61667"/>
    <w:rsid w:val="00A65B4E"/>
    <w:rsid w:val="00A70889"/>
    <w:rsid w:val="00A71557"/>
    <w:rsid w:val="00AA0E60"/>
    <w:rsid w:val="00AA7179"/>
    <w:rsid w:val="00AB4199"/>
    <w:rsid w:val="00AC6110"/>
    <w:rsid w:val="00B32331"/>
    <w:rsid w:val="00B44436"/>
    <w:rsid w:val="00B91AEB"/>
    <w:rsid w:val="00BA3995"/>
    <w:rsid w:val="00BB0B69"/>
    <w:rsid w:val="00BB5DEB"/>
    <w:rsid w:val="00BC3DE7"/>
    <w:rsid w:val="00BE673A"/>
    <w:rsid w:val="00BF065E"/>
    <w:rsid w:val="00BF5300"/>
    <w:rsid w:val="00BF63AB"/>
    <w:rsid w:val="00C2080B"/>
    <w:rsid w:val="00C24F33"/>
    <w:rsid w:val="00C27AC5"/>
    <w:rsid w:val="00C3187C"/>
    <w:rsid w:val="00C51B36"/>
    <w:rsid w:val="00C57925"/>
    <w:rsid w:val="00CA2D0C"/>
    <w:rsid w:val="00CB3221"/>
    <w:rsid w:val="00CE09DF"/>
    <w:rsid w:val="00CE69A2"/>
    <w:rsid w:val="00CF48CB"/>
    <w:rsid w:val="00CF65DE"/>
    <w:rsid w:val="00D04680"/>
    <w:rsid w:val="00D25141"/>
    <w:rsid w:val="00D25DA8"/>
    <w:rsid w:val="00D4078E"/>
    <w:rsid w:val="00D53BA6"/>
    <w:rsid w:val="00D84491"/>
    <w:rsid w:val="00D91252"/>
    <w:rsid w:val="00DA6777"/>
    <w:rsid w:val="00DB5A83"/>
    <w:rsid w:val="00DC1F9F"/>
    <w:rsid w:val="00DC72D9"/>
    <w:rsid w:val="00DD6007"/>
    <w:rsid w:val="00E07046"/>
    <w:rsid w:val="00E22CBB"/>
    <w:rsid w:val="00E235DC"/>
    <w:rsid w:val="00E51F81"/>
    <w:rsid w:val="00E709D6"/>
    <w:rsid w:val="00E71B81"/>
    <w:rsid w:val="00E8180A"/>
    <w:rsid w:val="00E83DD7"/>
    <w:rsid w:val="00E90842"/>
    <w:rsid w:val="00E937D5"/>
    <w:rsid w:val="00EA34D0"/>
    <w:rsid w:val="00EB0331"/>
    <w:rsid w:val="00EB2325"/>
    <w:rsid w:val="00EC3BD2"/>
    <w:rsid w:val="00EE54CF"/>
    <w:rsid w:val="00EE680A"/>
    <w:rsid w:val="00F061B6"/>
    <w:rsid w:val="00F1155B"/>
    <w:rsid w:val="00F3504C"/>
    <w:rsid w:val="00F45863"/>
    <w:rsid w:val="00F61004"/>
    <w:rsid w:val="00F61AFC"/>
    <w:rsid w:val="00F61CA9"/>
    <w:rsid w:val="00F6673A"/>
    <w:rsid w:val="00F718FB"/>
    <w:rsid w:val="00F76956"/>
    <w:rsid w:val="00F77819"/>
    <w:rsid w:val="00F8330D"/>
    <w:rsid w:val="00F96B8A"/>
    <w:rsid w:val="00FA4B45"/>
    <w:rsid w:val="00FD16F6"/>
    <w:rsid w:val="00FD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5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F061B6"/>
    <w:pPr>
      <w:keepNext/>
      <w:spacing w:after="12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6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6956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769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F76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769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5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BA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061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Body Text"/>
    <w:basedOn w:val="a"/>
    <w:link w:val="aa"/>
    <w:rsid w:val="00F061B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rsid w:val="00F061B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2699EA-EE51-434E-8A8F-77D88FC1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Кирияк Юлия Алексеевна</cp:lastModifiedBy>
  <cp:revision>13</cp:revision>
  <cp:lastPrinted>2018-02-15T06:02:00Z</cp:lastPrinted>
  <dcterms:created xsi:type="dcterms:W3CDTF">2023-02-20T09:15:00Z</dcterms:created>
  <dcterms:modified xsi:type="dcterms:W3CDTF">2025-02-07T06:30:00Z</dcterms:modified>
</cp:coreProperties>
</file>